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Default="00544966" w:rsidP="00965D17">
      <w:pPr>
        <w:pStyle w:val="Ttulo"/>
      </w:pPr>
      <w:r w:rsidRPr="00544966">
        <w:rPr>
          <w:noProof/>
          <w:lang w:val="pt-BR" w:eastAsia="pt-BR"/>
        </w:rPr>
        <w:drawing>
          <wp:inline distT="0" distB="0" distL="0" distR="0">
            <wp:extent cx="1656000" cy="824688"/>
            <wp:effectExtent l="0" t="0" r="1905" b="0"/>
            <wp:docPr id="1" name="Imagem 1" descr="C:\Users\Usuario\Desktop\Jacarand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Jacarandá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0" b="23200"/>
                    <a:stretch/>
                  </pic:blipFill>
                  <pic:spPr bwMode="auto">
                    <a:xfrm>
                      <a:off x="0" y="0"/>
                      <a:ext cx="1656000" cy="8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Quem somos ?</w:t>
      </w:r>
    </w:p>
    <w:p w:rsidR="00965D17" w:rsidRDefault="00E362AE" w:rsidP="00965D17">
      <w:r>
        <w:t>Distrito Caldas, Barbalha_CE, 6318000</w:t>
      </w:r>
      <w:r w:rsidR="00965D17">
        <w:rPr>
          <w:lang w:val="pt-BR" w:bidi="pt-BR"/>
        </w:rPr>
        <w:t> | </w:t>
      </w:r>
      <w:r>
        <w:t>88999590975</w:t>
      </w:r>
      <w:r w:rsidR="00965D17">
        <w:rPr>
          <w:lang w:val="pt-BR" w:bidi="pt-BR"/>
        </w:rPr>
        <w:t> | </w:t>
      </w:r>
      <w:hyperlink r:id="rId8" w:history="1">
        <w:r w:rsidRPr="002B141E">
          <w:rPr>
            <w:rStyle w:val="Hyperlink"/>
          </w:rPr>
          <w:t>maurizceica@yahoo.com.br</w:t>
        </w:r>
      </w:hyperlink>
    </w:p>
    <w:p w:rsidR="005261BA" w:rsidRDefault="00E362AE" w:rsidP="005261BA">
      <w:pPr>
        <w:pStyle w:val="NormalWeb"/>
        <w:spacing w:before="0" w:after="0"/>
        <w:textAlignment w:val="baseline"/>
        <w:rPr>
          <w:rStyle w:val="js-editable"/>
          <w:rFonts w:ascii="Helvetica" w:hAnsi="Helvetica"/>
          <w:color w:val="888888"/>
          <w:sz w:val="21"/>
          <w:szCs w:val="21"/>
          <w:bdr w:val="none" w:sz="0" w:space="0" w:color="auto" w:frame="1"/>
        </w:rPr>
      </w:pPr>
      <w:r w:rsidRPr="00E362AE">
        <w:rPr>
          <w:rFonts w:ascii="Lucida Calligraphy" w:hAnsi="Lucida Calligraphy"/>
          <w:color w:val="C00000"/>
          <w:sz w:val="32"/>
          <w:szCs w:val="32"/>
        </w:rPr>
        <w:t>O Grupo ......</w:t>
      </w:r>
      <w:r w:rsidR="005261BA" w:rsidRPr="005261BA">
        <w:rPr>
          <w:rFonts w:ascii="Helvetica" w:hAnsi="Helvetica"/>
          <w:color w:val="888888"/>
          <w:sz w:val="21"/>
          <w:szCs w:val="21"/>
        </w:rPr>
        <w:t xml:space="preserve"> </w:t>
      </w:r>
      <w:r w:rsidR="005261BA">
        <w:rPr>
          <w:rFonts w:ascii="Helvetica" w:hAnsi="Helvetica"/>
          <w:color w:val="888888"/>
          <w:sz w:val="21"/>
          <w:szCs w:val="21"/>
        </w:rPr>
        <w:t> </w:t>
      </w:r>
      <w:r w:rsidR="005870E6">
        <w:rPr>
          <w:rStyle w:val="js-editable"/>
          <w:rFonts w:ascii="Helvetica" w:hAnsi="Helvetica"/>
          <w:color w:val="888888"/>
          <w:sz w:val="21"/>
          <w:szCs w:val="21"/>
          <w:bdr w:val="none" w:sz="0" w:space="0" w:color="auto" w:frame="1"/>
        </w:rPr>
        <w:t xml:space="preserve"> </w:t>
      </w:r>
    </w:p>
    <w:p w:rsidR="00E4006A" w:rsidRDefault="005261BA" w:rsidP="00A64E42">
      <w:pPr>
        <w:pStyle w:val="NormalWeb"/>
        <w:jc w:val="both"/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</w:pPr>
      <w:r w:rsidRPr="005870E6">
        <w:rPr>
          <w:rFonts w:ascii="Calibri" w:hAnsi="Calibri"/>
        </w:rPr>
        <w:t xml:space="preserve">O Mamulengo </w:t>
      </w:r>
      <w:r w:rsidR="008803F2" w:rsidRPr="005870E6">
        <w:rPr>
          <w:rFonts w:ascii="Calibri" w:hAnsi="Calibri"/>
        </w:rPr>
        <w:t>Jacarandá</w:t>
      </w:r>
      <w:r w:rsidRPr="005870E6">
        <w:rPr>
          <w:rFonts w:ascii="Calibri" w:hAnsi="Calibri"/>
        </w:rPr>
        <w:t xml:space="preserve"> nasce</w:t>
      </w:r>
      <w:r w:rsidR="008803F2" w:rsidRPr="005870E6">
        <w:rPr>
          <w:rFonts w:ascii="Calibri" w:hAnsi="Calibri"/>
        </w:rPr>
        <w:t xml:space="preserve"> lá pelos meados dos </w:t>
      </w:r>
      <w:r w:rsidR="005870E6" w:rsidRPr="005870E6">
        <w:rPr>
          <w:rFonts w:ascii="Calibri" w:hAnsi="Calibri"/>
        </w:rPr>
        <w:t xml:space="preserve">anos </w:t>
      </w:r>
      <w:r w:rsidR="00A64E42">
        <w:rPr>
          <w:rFonts w:ascii="Calibri" w:hAnsi="Calibri"/>
        </w:rPr>
        <w:t>9</w:t>
      </w:r>
      <w:r w:rsidR="005870E6" w:rsidRPr="005870E6">
        <w:rPr>
          <w:rFonts w:ascii="Calibri" w:hAnsi="Calibri"/>
        </w:rPr>
        <w:t>0,</w:t>
      </w:r>
      <w:r w:rsidRPr="005870E6">
        <w:rPr>
          <w:rFonts w:ascii="Calibri" w:hAnsi="Calibri"/>
        </w:rPr>
        <w:t xml:space="preserve"> quando o Prof. Tiago Sales retorna ao Juazeiro do Norte, berço da cultura popular, de uma empreitada de buscas acadêmicas e experiências como mundo empírico, trouxe em sua mala uma bagagem já bem recheada de parcerias</w:t>
      </w:r>
      <w:r w:rsidR="008803F2" w:rsidRPr="005870E6">
        <w:rPr>
          <w:rFonts w:ascii="Calibri" w:hAnsi="Calibri"/>
        </w:rPr>
        <w:t xml:space="preserve"> e </w:t>
      </w:r>
      <w:r w:rsidR="005870E6" w:rsidRPr="005870E6">
        <w:rPr>
          <w:rFonts w:ascii="Calibri" w:hAnsi="Calibri"/>
        </w:rPr>
        <w:t>sonhos e</w:t>
      </w:r>
      <w:r w:rsidRPr="005870E6">
        <w:rPr>
          <w:rFonts w:ascii="Calibri" w:hAnsi="Calibri"/>
        </w:rPr>
        <w:t xml:space="preserve"> assim nasce o GRUPO DE TEATRO DE MAMULENGO JACARANDA.  Fomentando assim um forte grupo de tradição </w:t>
      </w:r>
      <w:r w:rsidR="008803F2" w:rsidRPr="005870E6">
        <w:rPr>
          <w:rFonts w:ascii="Calibri" w:hAnsi="Calibri"/>
        </w:rPr>
        <w:t xml:space="preserve">popular. Com Mestre e amigo </w:t>
      </w:r>
      <w:r w:rsidR="005870E6" w:rsidRPr="005870E6">
        <w:rPr>
          <w:rFonts w:ascii="Calibri" w:hAnsi="Calibri"/>
        </w:rPr>
        <w:t>Zezito,</w:t>
      </w:r>
      <w:r w:rsidR="008803F2" w:rsidRPr="005870E6">
        <w:rPr>
          <w:rFonts w:ascii="Calibri" w:hAnsi="Calibri"/>
        </w:rPr>
        <w:t xml:space="preserve"> aprendeu a </w:t>
      </w:r>
      <w:r w:rsidR="005870E6" w:rsidRPr="005870E6">
        <w:rPr>
          <w:rFonts w:ascii="Calibri" w:hAnsi="Calibri"/>
        </w:rPr>
        <w:t>manipulação,</w:t>
      </w:r>
      <w:r w:rsidR="008803F2" w:rsidRPr="005870E6">
        <w:rPr>
          <w:rFonts w:ascii="Calibri" w:hAnsi="Calibri"/>
        </w:rPr>
        <w:t xml:space="preserve"> a arte da </w:t>
      </w:r>
      <w:r w:rsidR="005870E6" w:rsidRPr="005870E6">
        <w:rPr>
          <w:rFonts w:ascii="Calibri" w:hAnsi="Calibri"/>
        </w:rPr>
        <w:t>magica,</w:t>
      </w:r>
      <w:r w:rsidR="008803F2" w:rsidRPr="005870E6">
        <w:rPr>
          <w:rFonts w:ascii="Calibri" w:hAnsi="Calibri"/>
        </w:rPr>
        <w:t xml:space="preserve"> e tantas </w:t>
      </w:r>
      <w:r w:rsidR="005870E6" w:rsidRPr="005870E6">
        <w:rPr>
          <w:rFonts w:ascii="Calibri" w:hAnsi="Calibri"/>
        </w:rPr>
        <w:t>outras,</w:t>
      </w:r>
      <w:r w:rsidR="008803F2" w:rsidRPr="005870E6">
        <w:rPr>
          <w:rFonts w:ascii="Calibri" w:hAnsi="Calibri"/>
        </w:rPr>
        <w:t xml:space="preserve"> fortalecendo seu amor pelo circo. Com o Grupo Livremente conheceu os caminhos das artes cênicas e a confecção de </w:t>
      </w:r>
      <w:r w:rsidR="005870E6" w:rsidRPr="005870E6">
        <w:rPr>
          <w:rFonts w:ascii="Calibri" w:hAnsi="Calibri"/>
        </w:rPr>
        <w:t>bonecos,</w:t>
      </w:r>
      <w:r w:rsidR="008803F2" w:rsidRPr="005870E6">
        <w:rPr>
          <w:rFonts w:ascii="Calibri" w:hAnsi="Calibri"/>
        </w:rPr>
        <w:t xml:space="preserve"> </w:t>
      </w:r>
      <w:r w:rsidR="005870E6" w:rsidRPr="005870E6">
        <w:rPr>
          <w:rFonts w:ascii="Calibri" w:hAnsi="Calibri"/>
        </w:rPr>
        <w:t>várias</w:t>
      </w:r>
      <w:r w:rsidR="008803F2" w:rsidRPr="005870E6">
        <w:rPr>
          <w:rFonts w:ascii="Calibri" w:hAnsi="Calibri"/>
        </w:rPr>
        <w:t xml:space="preserve"> foram as </w:t>
      </w:r>
      <w:r w:rsidR="005870E6" w:rsidRPr="005870E6">
        <w:rPr>
          <w:rFonts w:ascii="Calibri" w:hAnsi="Calibri"/>
        </w:rPr>
        <w:t>mediações</w:t>
      </w:r>
      <w:r w:rsidR="008803F2" w:rsidRPr="005870E6">
        <w:rPr>
          <w:rFonts w:ascii="Calibri" w:hAnsi="Calibri"/>
        </w:rPr>
        <w:t xml:space="preserve"> com Augusto Bonequeiro. A partir destas</w:t>
      </w:r>
      <w:r w:rsidR="005870E6" w:rsidRPr="005870E6">
        <w:rPr>
          <w:rFonts w:ascii="Calibri" w:hAnsi="Calibri"/>
        </w:rPr>
        <w:t xml:space="preserve"> operacionalizações culminou</w:t>
      </w:r>
      <w:r w:rsidR="008803F2" w:rsidRPr="005870E6">
        <w:rPr>
          <w:rFonts w:ascii="Calibri" w:hAnsi="Calibri"/>
        </w:rPr>
        <w:t xml:space="preserve"> a grande descoberta, trabalhar com vários tipos de bonecos, a </w:t>
      </w:r>
      <w:r w:rsidR="005870E6" w:rsidRPr="005870E6">
        <w:rPr>
          <w:rFonts w:ascii="Calibri" w:hAnsi="Calibri"/>
        </w:rPr>
        <w:t>ventríloqua</w:t>
      </w:r>
      <w:r w:rsidR="008803F2" w:rsidRPr="005870E6">
        <w:rPr>
          <w:rFonts w:ascii="Calibri" w:hAnsi="Calibri"/>
        </w:rPr>
        <w:t xml:space="preserve">, bonecos gigantes, de espumas e </w:t>
      </w:r>
      <w:r w:rsidR="005870E6" w:rsidRPr="005870E6">
        <w:rPr>
          <w:rFonts w:ascii="Calibri" w:hAnsi="Calibri"/>
        </w:rPr>
        <w:t>até</w:t>
      </w:r>
      <w:r w:rsidR="008803F2" w:rsidRPr="005870E6">
        <w:rPr>
          <w:rFonts w:ascii="Calibri" w:hAnsi="Calibri"/>
        </w:rPr>
        <w:t xml:space="preserve"> fantoches. O amor por aquele mundo magico de fazer um elemento ter </w:t>
      </w:r>
      <w:r w:rsidR="005870E6" w:rsidRPr="005870E6">
        <w:rPr>
          <w:rFonts w:ascii="Calibri" w:hAnsi="Calibri"/>
        </w:rPr>
        <w:t>vida.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 xml:space="preserve"> A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presenta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ndo assim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 xml:space="preserve"> as mais variadas formas de contar histórias através de bonecos, utilizando-se da 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magia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 xml:space="preserve"> do contar histórias agregada a arte Cênica. 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De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 xml:space="preserve"> forma lúdica questionando muitas vezes temas de mais 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variados graus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 xml:space="preserve"> de interpret</w:t>
      </w:r>
      <w:r w:rsidR="005870E6" w:rsidRPr="005870E6">
        <w:rPr>
          <w:rStyle w:val="js-editable"/>
          <w:rFonts w:ascii="Calibri" w:hAnsi="Calibri"/>
          <w:color w:val="888888"/>
          <w:sz w:val="21"/>
          <w:szCs w:val="21"/>
          <w:bdr w:val="none" w:sz="0" w:space="0" w:color="auto" w:frame="1"/>
        </w:rPr>
        <w:t>ação.</w:t>
      </w:r>
    </w:p>
    <w:p w:rsidR="00A64E42" w:rsidRPr="00E4006A" w:rsidRDefault="00E4006A" w:rsidP="00A64E42">
      <w:pPr>
        <w:pStyle w:val="NormalWeb"/>
        <w:jc w:val="both"/>
        <w:rPr>
          <w:rStyle w:val="js-editable"/>
          <w:rFonts w:ascii="Lucida Calligraphy" w:hAnsi="Lucida Calligraphy"/>
          <w:color w:val="C00000"/>
          <w:sz w:val="28"/>
          <w:szCs w:val="28"/>
          <w:bdr w:val="none" w:sz="0" w:space="0" w:color="auto" w:frame="1"/>
        </w:rPr>
      </w:pPr>
      <w:r w:rsidRPr="00E4006A">
        <w:rPr>
          <w:rStyle w:val="js-editable"/>
          <w:rFonts w:ascii="Lucida Calligraphy" w:hAnsi="Lucida Calligraphy"/>
          <w:color w:val="C00000"/>
          <w:sz w:val="28"/>
          <w:szCs w:val="28"/>
          <w:bdr w:val="none" w:sz="0" w:space="0" w:color="auto" w:frame="1"/>
        </w:rPr>
        <w:t xml:space="preserve"> Trabalhos.....</w:t>
      </w:r>
      <w:r w:rsidR="00A64E42" w:rsidRPr="00E4006A">
        <w:rPr>
          <w:rStyle w:val="js-editable"/>
          <w:rFonts w:ascii="Lucida Calligraphy" w:hAnsi="Lucida Calligraphy"/>
          <w:color w:val="C00000"/>
          <w:sz w:val="28"/>
          <w:szCs w:val="28"/>
          <w:bdr w:val="none" w:sz="0" w:space="0" w:color="auto" w:frame="1"/>
        </w:rPr>
        <w:t xml:space="preserve"> </w:t>
      </w:r>
    </w:p>
    <w:p w:rsidR="00E4006A" w:rsidRDefault="00A64E42" w:rsidP="00A64E42">
      <w:pPr>
        <w:pStyle w:val="NormalWeb"/>
        <w:jc w:val="both"/>
        <w:rPr>
          <w:noProof/>
        </w:rPr>
      </w:pPr>
      <w:r>
        <w:rPr>
          <w:noProof/>
        </w:rPr>
        <w:t xml:space="preserve">                      </w:t>
      </w:r>
      <w:r w:rsidR="005870E6">
        <w:rPr>
          <w:noProof/>
        </w:rPr>
        <w:drawing>
          <wp:inline distT="0" distB="0" distL="0" distR="0" wp14:anchorId="2EF30BDE" wp14:editId="11224A8C">
            <wp:extent cx="1404000" cy="945359"/>
            <wp:effectExtent l="0" t="0" r="5715" b="7620"/>
            <wp:docPr id="2" name="Imagem 2" descr="https://mapacultural.secult.ce.gov.br/files/agent/31568/digitalizar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acultural.secult.ce.gov.br/files/agent/31568/digitalizar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94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AABB  Juazeiro do Norte 1992.</w:t>
      </w:r>
      <w:r w:rsidRPr="00A64E42">
        <w:rPr>
          <w:noProof/>
        </w:rPr>
        <w:t xml:space="preserve"> </w:t>
      </w:r>
    </w:p>
    <w:p w:rsidR="00302A2C" w:rsidRDefault="00A64E42" w:rsidP="00A64E42">
      <w:pPr>
        <w:pStyle w:val="NormalWeb"/>
        <w:jc w:val="both"/>
        <w:rPr>
          <w:noProof/>
        </w:rPr>
      </w:pPr>
      <w:r>
        <w:rPr>
          <w:noProof/>
        </w:rPr>
        <w:drawing>
          <wp:inline distT="0" distB="0" distL="0" distR="0" wp14:anchorId="5249EFD7" wp14:editId="12BBD454">
            <wp:extent cx="1081766" cy="1332000"/>
            <wp:effectExtent l="0" t="0" r="4445" b="1905"/>
            <wp:docPr id="3" name="Imagem 3" descr="https://mapacultural.secult.ce.gov.br/files/agent/31568/10419526_116098538731132_49591957849036595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pacultural.secult.ce.gov.br/files/agent/31568/10419526_116098538731132_495919578490365953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6" t="28542" r="19965" b="18229"/>
                    <a:stretch/>
                  </pic:blipFill>
                  <pic:spPr bwMode="auto">
                    <a:xfrm>
                      <a:off x="0" y="0"/>
                      <a:ext cx="1081766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06A">
        <w:rPr>
          <w:noProof/>
        </w:rPr>
        <w:t xml:space="preserve"> Bonecos gigantes, Cortejo – Juazeiro 1993</w:t>
      </w:r>
    </w:p>
    <w:p w:rsidR="00E4006A" w:rsidRDefault="00E4006A" w:rsidP="00A64E42">
      <w:pPr>
        <w:pStyle w:val="NormalWeb"/>
        <w:jc w:val="both"/>
        <w:rPr>
          <w:noProof/>
        </w:rPr>
      </w:pPr>
    </w:p>
    <w:p w:rsidR="00E4006A" w:rsidRDefault="00E4006A" w:rsidP="00A64E42">
      <w:pPr>
        <w:pStyle w:val="NormalWeb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62C0DA1D" wp14:editId="7A1C3F88">
            <wp:extent cx="1584000" cy="1012929"/>
            <wp:effectExtent l="0" t="0" r="0" b="0"/>
            <wp:docPr id="4" name="Imagem 4" descr="https://mapacultural.secult.ce.gov.br/files/agent/31568/digitaliza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pacultural.secult.ce.gov.br/files/agent/31568/digitalizar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4319" r="17352" b="18666"/>
                    <a:stretch/>
                  </pic:blipFill>
                  <pic:spPr bwMode="auto">
                    <a:xfrm>
                      <a:off x="0" y="0"/>
                      <a:ext cx="1584000" cy="101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Projeto Trenzinho da História. Para- Brasil 1997</w:t>
      </w:r>
    </w:p>
    <w:p w:rsidR="001C4DF5" w:rsidRDefault="00E4006A" w:rsidP="00A64E42">
      <w:pPr>
        <w:pStyle w:val="NormalWeb"/>
        <w:jc w:val="both"/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 wp14:anchorId="72827536" wp14:editId="039D72EB">
            <wp:extent cx="1368000" cy="1232549"/>
            <wp:effectExtent l="0" t="0" r="3810" b="5715"/>
            <wp:docPr id="5" name="Imagem 5" descr="https://mapacultural.secult.ce.gov.br/files/agent/31568/digitalizar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pacultural.secult.ce.gov.br/files/agent/31568/digitalizar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70" t="946" r="18760" b="25204"/>
                    <a:stretch/>
                  </pic:blipFill>
                  <pic:spPr bwMode="auto">
                    <a:xfrm>
                      <a:off x="0" y="0"/>
                      <a:ext cx="1368000" cy="12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</w:t>
      </w:r>
      <w:r w:rsidR="001C4DF5">
        <w:rPr>
          <w:rFonts w:ascii="Calibri" w:hAnsi="Calibri"/>
        </w:rPr>
        <w:t>Escolas</w:t>
      </w:r>
      <w:r w:rsidR="001C4DF5" w:rsidRPr="001C4DF5">
        <w:rPr>
          <w:noProof/>
        </w:rPr>
        <w:t xml:space="preserve"> </w:t>
      </w:r>
      <w:r w:rsidR="001C4DF5">
        <w:rPr>
          <w:rFonts w:ascii="Calibri" w:hAnsi="Calibri"/>
        </w:rPr>
        <w:t>em</w:t>
      </w:r>
      <w:r>
        <w:rPr>
          <w:rFonts w:ascii="Calibri" w:hAnsi="Calibri"/>
        </w:rPr>
        <w:t xml:space="preserve"> Teresina –PI 1997</w:t>
      </w:r>
      <w:r w:rsidR="001C4DF5">
        <w:rPr>
          <w:rFonts w:ascii="Calibri" w:hAnsi="Calibri"/>
        </w:rPr>
        <w:t>.</w:t>
      </w:r>
    </w:p>
    <w:p w:rsidR="001C4DF5" w:rsidRDefault="001C4DF5" w:rsidP="00A64E42">
      <w:pPr>
        <w:pStyle w:val="NormalWeb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7F3C34D9" wp14:editId="43C45D45">
            <wp:extent cx="1654423" cy="1080000"/>
            <wp:effectExtent l="0" t="0" r="3175" b="6350"/>
            <wp:docPr id="7" name="Imagem 7" descr="https://mapacultural.secult.ce.gov.br/files/agent/31568/digitalizar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pacultural.secult.ce.gov.br/files/agent/31568/digitalizar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2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Projeto: Cordel Encantado.  Stenio Diniz</w:t>
      </w:r>
      <w:r w:rsidR="00FE0EA0">
        <w:rPr>
          <w:rFonts w:ascii="Calibri" w:hAnsi="Calibri"/>
        </w:rPr>
        <w:t xml:space="preserve"> 2001 </w:t>
      </w:r>
    </w:p>
    <w:p w:rsidR="001C4DF5" w:rsidRDefault="001C4DF5" w:rsidP="00A64E42">
      <w:pPr>
        <w:pStyle w:val="NormalWeb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0FA3B532" wp14:editId="6BB50E13">
            <wp:extent cx="1620000" cy="1067828"/>
            <wp:effectExtent l="0" t="0" r="0" b="0"/>
            <wp:docPr id="8" name="Imagem 8" descr="https://mapacultural.secult.ce.gov.br/files/agent/31568/digitalizar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pacultural.secult.ce.gov.br/files/agent/31568/digitalizar00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6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EA0">
        <w:rPr>
          <w:rFonts w:ascii="Calibri" w:hAnsi="Calibri"/>
        </w:rPr>
        <w:t xml:space="preserve"> Projeto: Colônia de Férias da Escola Viva 2002</w:t>
      </w:r>
    </w:p>
    <w:p w:rsidR="00A42A57" w:rsidRDefault="001C4DF5" w:rsidP="00A64E42">
      <w:pPr>
        <w:pStyle w:val="NormalWeb"/>
        <w:jc w:val="both"/>
        <w:rPr>
          <w:noProof/>
        </w:rPr>
      </w:pPr>
      <w:r>
        <w:rPr>
          <w:noProof/>
        </w:rPr>
        <w:drawing>
          <wp:inline distT="0" distB="0" distL="0" distR="0" wp14:anchorId="530DB50B" wp14:editId="57414F2F">
            <wp:extent cx="1440000" cy="1014900"/>
            <wp:effectExtent l="0" t="0" r="8255" b="0"/>
            <wp:docPr id="9" name="Imagem 9" descr="https://mapacultural.secult.ce.gov.br/files/agent/31568/digitalizar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pacultural.secult.ce.gov.br/files/agent/31568/digitalizar0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DF5">
        <w:rPr>
          <w:noProof/>
        </w:rPr>
        <w:t xml:space="preserve"> </w:t>
      </w:r>
      <w:r w:rsidR="00A42A57">
        <w:rPr>
          <w:noProof/>
        </w:rPr>
        <w:t>Projeto: Icentivo as provinhas do ISPAECE 2014</w:t>
      </w:r>
    </w:p>
    <w:p w:rsidR="00A42A57" w:rsidRDefault="00A42A57" w:rsidP="00A64E42">
      <w:pPr>
        <w:pStyle w:val="NormalWeb"/>
        <w:jc w:val="both"/>
        <w:rPr>
          <w:noProof/>
        </w:rPr>
      </w:pPr>
      <w:r>
        <w:rPr>
          <w:noProof/>
        </w:rPr>
        <w:drawing>
          <wp:inline distT="0" distB="0" distL="0" distR="0" wp14:anchorId="4B816726" wp14:editId="3E5EFC90">
            <wp:extent cx="1620000" cy="1073138"/>
            <wp:effectExtent l="0" t="0" r="0" b="0"/>
            <wp:docPr id="16" name="Imagem 16" descr="https://mapacultural.secult.ce.gov.br/files/agent/31568/digitalizar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pacultural.secult.ce.gov.br/files/agent/31568/digitalizar00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7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Edital de Incentivo as artes: Circo 2016</w:t>
      </w:r>
    </w:p>
    <w:p w:rsidR="001C4DF5" w:rsidRDefault="001C4DF5" w:rsidP="00A64E42">
      <w:pPr>
        <w:pStyle w:val="NormalWeb"/>
        <w:jc w:val="both"/>
        <w:rPr>
          <w:noProof/>
        </w:rPr>
      </w:pPr>
      <w:r>
        <w:rPr>
          <w:noProof/>
        </w:rPr>
        <w:drawing>
          <wp:inline distT="0" distB="0" distL="0" distR="0" wp14:anchorId="092BB1BC" wp14:editId="41C7CF17">
            <wp:extent cx="1404000" cy="936780"/>
            <wp:effectExtent l="0" t="0" r="5715" b="0"/>
            <wp:docPr id="12" name="Imagem 12" descr="https://mapacultural.secult.ce.gov.br/files/agent/31568/27021253_1810586022287438_56745561496467052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pacultural.secult.ce.gov.br/files/agent/31568/27021253_1810586022287438_567455614964670522_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93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BF0CAE5" wp14:editId="5E174806">
            <wp:extent cx="1440000" cy="960000"/>
            <wp:effectExtent l="0" t="0" r="8255" b="0"/>
            <wp:docPr id="11" name="Imagem 11" descr="https://mapacultural.secult.ce.gov.br/files/agent/31568/26906976_1810586108954096_90772529136890187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pacultural.secult.ce.gov.br/files/agent/31568/26906976_1810586108954096_9077252913689018753_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A57" w:rsidRPr="00A42A57">
        <w:rPr>
          <w:noProof/>
        </w:rPr>
        <w:t xml:space="preserve"> </w:t>
      </w:r>
    </w:p>
    <w:p w:rsidR="00FE0EA0" w:rsidRDefault="00A42A57" w:rsidP="00A64E42">
      <w:pPr>
        <w:pStyle w:val="NormalWeb"/>
        <w:jc w:val="both"/>
        <w:rPr>
          <w:noProof/>
        </w:rPr>
      </w:pPr>
      <w:r>
        <w:rPr>
          <w:noProof/>
        </w:rPr>
        <w:t xml:space="preserve"> </w:t>
      </w:r>
      <w:r w:rsidR="00FE0EA0">
        <w:rPr>
          <w:noProof/>
        </w:rPr>
        <w:drawing>
          <wp:inline distT="0" distB="0" distL="0" distR="0" wp14:anchorId="0DA5DF99" wp14:editId="7213A9A7">
            <wp:extent cx="810897" cy="1224000"/>
            <wp:effectExtent l="0" t="0" r="8255" b="0"/>
            <wp:docPr id="14" name="Imagem 14" descr="https://mapacultural.secult.ce.gov.br/files/agent/31568/27072343_1802756116422534_53362241182645713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pacultural.secult.ce.gov.br/files/agent/31568/27072343_1802756116422534_5336224118264571355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7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EA0">
        <w:rPr>
          <w:noProof/>
        </w:rPr>
        <w:t xml:space="preserve"> </w:t>
      </w:r>
      <w:r w:rsidR="00FE0EA0">
        <w:rPr>
          <w:noProof/>
        </w:rPr>
        <w:drawing>
          <wp:inline distT="0" distB="0" distL="0" distR="0" wp14:anchorId="41A77FDB" wp14:editId="2E7A9BEA">
            <wp:extent cx="1440000" cy="1080000"/>
            <wp:effectExtent l="0" t="0" r="8255" b="6350"/>
            <wp:docPr id="13" name="Imagem 13" descr="https://mapacultural.secult.ce.gov.br/files/agent/31568/%C3%ADndice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pacultural.secult.ce.gov.br/files/agent/31568/%C3%ADndice.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A57">
        <w:rPr>
          <w:noProof/>
        </w:rPr>
        <w:t xml:space="preserve"> </w:t>
      </w:r>
      <w:r>
        <w:rPr>
          <w:noProof/>
        </w:rPr>
        <w:t>Férias no Caldas 2118</w:t>
      </w:r>
    </w:p>
    <w:p w:rsidR="00A42A57" w:rsidRDefault="00A42A57" w:rsidP="00A64E42">
      <w:pPr>
        <w:pStyle w:val="NormalWeb"/>
        <w:jc w:val="both"/>
        <w:rPr>
          <w:noProof/>
        </w:rPr>
      </w:pPr>
    </w:p>
    <w:p w:rsidR="00A42A57" w:rsidRDefault="00A42A57" w:rsidP="00A64E42">
      <w:pPr>
        <w:pStyle w:val="NormalWeb"/>
        <w:jc w:val="both"/>
        <w:rPr>
          <w:noProof/>
        </w:rPr>
      </w:pPr>
    </w:p>
    <w:p w:rsidR="00A42A57" w:rsidRPr="00A64E42" w:rsidRDefault="00A42A57" w:rsidP="00A64E42">
      <w:pPr>
        <w:pStyle w:val="NormalWeb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2A1A0C68" wp14:editId="6829F62D">
            <wp:extent cx="1440000" cy="960780"/>
            <wp:effectExtent l="0" t="0" r="8255" b="0"/>
            <wp:docPr id="17" name="Imagem 17" descr="https://mapacultural.secult.ce.gov.br/files/agent/31568/645baade-dc8a-487f-b738-73851cedb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pacultural.secult.ce.gov.br/files/agent/31568/645baade-dc8a-487f-b738-73851cedbb3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C55">
        <w:rPr>
          <w:rFonts w:ascii="Calibri" w:hAnsi="Calibri"/>
        </w:rPr>
        <w:t xml:space="preserve">  A saga de Raimundo Jacó</w:t>
      </w:r>
      <w:bookmarkStart w:id="0" w:name="_GoBack"/>
      <w:bookmarkEnd w:id="0"/>
      <w:r w:rsidR="001B3C55">
        <w:rPr>
          <w:rFonts w:ascii="Calibri" w:hAnsi="Calibri"/>
        </w:rPr>
        <w:t>: O Vaqueiro encantado. Jardim CE 1019</w:t>
      </w:r>
    </w:p>
    <w:sectPr w:rsidR="00A42A57" w:rsidRPr="00A64E42" w:rsidSect="00673C35">
      <w:footerReference w:type="default" r:id="rId22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9D" w:rsidRDefault="0092119D">
      <w:pPr>
        <w:spacing w:after="0"/>
      </w:pPr>
      <w:r>
        <w:separator/>
      </w:r>
    </w:p>
  </w:endnote>
  <w:endnote w:type="continuationSeparator" w:id="0">
    <w:p w:rsidR="0092119D" w:rsidRDefault="00921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1B3C55">
      <w:rPr>
        <w:noProof/>
        <w:lang w:val="pt-BR" w:bidi="pt-BR"/>
      </w:rPr>
      <w:t>3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9D" w:rsidRDefault="0092119D">
      <w:pPr>
        <w:spacing w:after="0"/>
      </w:pPr>
      <w:r>
        <w:separator/>
      </w:r>
    </w:p>
  </w:footnote>
  <w:footnote w:type="continuationSeparator" w:id="0">
    <w:p w:rsidR="0092119D" w:rsidRDefault="009211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B7"/>
    <w:rsid w:val="000D5AB1"/>
    <w:rsid w:val="001B3C55"/>
    <w:rsid w:val="001C4DF5"/>
    <w:rsid w:val="002045EB"/>
    <w:rsid w:val="00293B83"/>
    <w:rsid w:val="00302A2C"/>
    <w:rsid w:val="00381669"/>
    <w:rsid w:val="00494C32"/>
    <w:rsid w:val="0052105A"/>
    <w:rsid w:val="005261BA"/>
    <w:rsid w:val="00544966"/>
    <w:rsid w:val="005870E6"/>
    <w:rsid w:val="00673C35"/>
    <w:rsid w:val="006A3CE7"/>
    <w:rsid w:val="006C5BB7"/>
    <w:rsid w:val="0076387D"/>
    <w:rsid w:val="008803F2"/>
    <w:rsid w:val="008F15C5"/>
    <w:rsid w:val="0092119D"/>
    <w:rsid w:val="00965D17"/>
    <w:rsid w:val="00A27383"/>
    <w:rsid w:val="00A42A57"/>
    <w:rsid w:val="00A64E42"/>
    <w:rsid w:val="00A736B0"/>
    <w:rsid w:val="00C83E3C"/>
    <w:rsid w:val="00D02A74"/>
    <w:rsid w:val="00D905F1"/>
    <w:rsid w:val="00DF56DD"/>
    <w:rsid w:val="00E362AE"/>
    <w:rsid w:val="00E4006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6C2C"/>
  <w15:chartTrackingRefBased/>
  <w15:docId w15:val="{6B951C61-8853-4D2A-AE89-05CC4C6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Ttulo1">
    <w:name w:val="heading 1"/>
    <w:basedOn w:val="Normal"/>
    <w:link w:val="Ttulo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a">
    <w:name w:val="Date"/>
    <w:basedOn w:val="Normal"/>
    <w:next w:val="Endereo"/>
    <w:link w:val="Data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aChar">
    <w:name w:val="Data Char"/>
    <w:basedOn w:val="Fontepargpadro"/>
    <w:link w:val="Data"/>
    <w:uiPriority w:val="2"/>
    <w:rsid w:val="00673C35"/>
    <w:rPr>
      <w:b/>
      <w:bCs/>
      <w:color w:val="0D0D0D" w:themeColor="text1" w:themeTint="F2"/>
    </w:rPr>
  </w:style>
  <w:style w:type="paragraph" w:customStyle="1" w:styleId="Endereo">
    <w:name w:val="Endereço"/>
    <w:basedOn w:val="Normal"/>
    <w:next w:val="Saudao"/>
    <w:uiPriority w:val="3"/>
    <w:qFormat/>
    <w:rsid w:val="00965D17"/>
    <w:pPr>
      <w:spacing w:line="336" w:lineRule="auto"/>
      <w:contextualSpacing/>
    </w:pPr>
  </w:style>
  <w:style w:type="paragraph" w:styleId="Rodap">
    <w:name w:val="footer"/>
    <w:basedOn w:val="Normal"/>
    <w:link w:val="Rodap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0D5AB1"/>
    <w:rPr>
      <w:rFonts w:eastAsiaTheme="minorEastAsia"/>
      <w:color w:val="2A7B88" w:themeColor="accent1" w:themeShade="BF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udaoChar">
    <w:name w:val="Saudação Char"/>
    <w:basedOn w:val="Fontepargpadro"/>
    <w:link w:val="Saudao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Encerramento">
    <w:name w:val="Closing"/>
    <w:basedOn w:val="Normal"/>
    <w:next w:val="Assinatura"/>
    <w:link w:val="Encerramento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EncerramentoChar">
    <w:name w:val="Encerramento Char"/>
    <w:basedOn w:val="Fontepargpadro"/>
    <w:link w:val="Encerramento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ssinatura">
    <w:name w:val="Signature"/>
    <w:basedOn w:val="Normal"/>
    <w:next w:val="Normal"/>
    <w:link w:val="Assinatura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ssinaturaChar">
    <w:name w:val="Assinatura Char"/>
    <w:basedOn w:val="Fontepargpadro"/>
    <w:link w:val="Assinatura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0D5AB1"/>
    <w:rPr>
      <w:rFonts w:eastAsiaTheme="minorEastAsia"/>
    </w:rPr>
  </w:style>
  <w:style w:type="character" w:customStyle="1" w:styleId="Ttulo1Char">
    <w:name w:val="Título 1 Char"/>
    <w:basedOn w:val="Fontepargpadro"/>
    <w:link w:val="Ttulo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xtodoEspaoReservado">
    <w:name w:val="Placeholder Text"/>
    <w:basedOn w:val="Fontepargpadro"/>
    <w:uiPriority w:val="99"/>
    <w:semiHidden/>
    <w:rsid w:val="00DF56DD"/>
    <w:rPr>
      <w:color w:val="3A3836" w:themeColor="background2" w:themeShade="40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DF56DD"/>
    <w:rPr>
      <w:i/>
      <w:iCs/>
      <w:color w:val="2A7B88" w:themeColor="accent1" w:themeShade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oembloco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Fontepargpadro"/>
    <w:uiPriority w:val="99"/>
    <w:unhideWhenUsed/>
    <w:rsid w:val="00DF56DD"/>
    <w:rPr>
      <w:color w:val="2A7B88" w:themeColor="accent1" w:themeShade="B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F56DD"/>
    <w:rPr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F56DD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736B0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56DD"/>
    <w:rPr>
      <w:rFonts w:ascii="Segoe UI" w:hAnsi="Segoe UI" w:cs="Segoe UI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6B0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36B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6B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6B0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736B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6B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36B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736B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736B0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unhideWhenUsed/>
    <w:rsid w:val="005261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js-editable">
    <w:name w:val="js-editable"/>
    <w:basedOn w:val="Fontepargpadro"/>
    <w:rsid w:val="005261BA"/>
  </w:style>
  <w:style w:type="paragraph" w:customStyle="1" w:styleId="ng-scope">
    <w:name w:val="ng-scope"/>
    <w:basedOn w:val="Normal"/>
    <w:rsid w:val="005261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label">
    <w:name w:val="label"/>
    <w:basedOn w:val="Fontepargpadro"/>
    <w:rsid w:val="0052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567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zceica@yahoo.com.br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Carta%20de%20apresenta&#231;&#227;o%20(azul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(azul).dotx</Template>
  <TotalTime>0</TotalTime>
  <Pages>3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Usuario</dc:creator>
  <cp:keywords/>
  <dc:description/>
  <cp:lastModifiedBy>Usuario</cp:lastModifiedBy>
  <cp:revision>2</cp:revision>
  <dcterms:created xsi:type="dcterms:W3CDTF">2019-06-06T19:23:00Z</dcterms:created>
  <dcterms:modified xsi:type="dcterms:W3CDTF">2019-06-06T19:23:00Z</dcterms:modified>
</cp:coreProperties>
</file>