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20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 - DA DOCUMENTAÇÃO EXIGIDA PARA HABILITAÇÃO JURÍDICA</w:t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line="331.2" w:lineRule="auto"/>
        <w:jc w:val="both"/>
        <w:rPr>
          <w:b w:val="1"/>
          <w:color w:val="00000a"/>
          <w:sz w:val="24"/>
          <w:szCs w:val="24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Documentação necessária do representante legal do CNPJ</w:t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line="331.2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a) Cópia da identidade civil do representante legal (RG, Carteira de Trabalho</w:t>
      </w:r>
    </w:p>
    <w:p w:rsidR="00000000" w:rsidDel="00000000" w:rsidP="00000000" w:rsidRDefault="00000000" w:rsidRPr="00000000" w14:paraId="00000004">
      <w:pPr>
        <w:widowControl w:val="0"/>
        <w:shd w:fill="ffffff" w:val="clear"/>
        <w:spacing w:line="331.2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ou Carteira de aptidão profissional emitida por órgão competente);</w:t>
      </w:r>
    </w:p>
    <w:p w:rsidR="00000000" w:rsidDel="00000000" w:rsidP="00000000" w:rsidRDefault="00000000" w:rsidRPr="00000000" w14:paraId="00000005">
      <w:pPr>
        <w:widowControl w:val="0"/>
        <w:shd w:fill="ffffff" w:val="clear"/>
        <w:spacing w:line="331.2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b) Cópia do CPF do representante legal;</w:t>
      </w:r>
    </w:p>
    <w:p w:rsidR="00000000" w:rsidDel="00000000" w:rsidP="00000000" w:rsidRDefault="00000000" w:rsidRPr="00000000" w14:paraId="00000006">
      <w:pPr>
        <w:widowControl w:val="0"/>
        <w:shd w:fill="ffffff" w:val="clear"/>
        <w:spacing w:line="331.2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c) Cópia do comprovante de endereço do representante legal;</w:t>
      </w:r>
    </w:p>
    <w:p w:rsidR="00000000" w:rsidDel="00000000" w:rsidP="00000000" w:rsidRDefault="00000000" w:rsidRPr="00000000" w14:paraId="00000007">
      <w:pPr>
        <w:widowControl w:val="0"/>
        <w:shd w:fill="ffffff" w:val="clear"/>
        <w:spacing w:line="331.2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d) Contrato Social, Estatuto ou Certificado do Microempreendedor Individual,</w:t>
      </w:r>
    </w:p>
    <w:p w:rsidR="00000000" w:rsidDel="00000000" w:rsidP="00000000" w:rsidRDefault="00000000" w:rsidRPr="00000000" w14:paraId="00000008">
      <w:pPr>
        <w:widowControl w:val="0"/>
        <w:shd w:fill="ffffff" w:val="clear"/>
        <w:spacing w:line="331.2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e/ou suas alterações, se houver; </w:t>
      </w:r>
    </w:p>
    <w:p w:rsidR="00000000" w:rsidDel="00000000" w:rsidP="00000000" w:rsidRDefault="00000000" w:rsidRPr="00000000" w14:paraId="00000009">
      <w:pPr>
        <w:widowControl w:val="0"/>
        <w:shd w:fill="ffffff" w:val="clear"/>
        <w:spacing w:line="331.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Acesso para emissão do Certificado MEI:</w:t>
      </w:r>
    </w:p>
    <w:p w:rsidR="00000000" w:rsidDel="00000000" w:rsidP="00000000" w:rsidRDefault="00000000" w:rsidRPr="00000000" w14:paraId="0000000A">
      <w:pPr>
        <w:widowControl w:val="0"/>
        <w:shd w:fill="ffffff" w:val="clear"/>
        <w:spacing w:line="331.2" w:lineRule="auto"/>
        <w:jc w:val="both"/>
        <w:rPr>
          <w:color w:val="1155cc"/>
          <w:sz w:val="24"/>
          <w:szCs w:val="24"/>
          <w:u w:val="single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http://www.portaldoempreendedor.gov.br/temas/ja-sou/servicos/emitir-certificado-cnpj-ccmei/certificado-cnpj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hd w:fill="ffffff" w:val="clear"/>
        <w:spacing w:line="331.2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e) Cópia do Cartão CNPJ;</w:t>
      </w:r>
    </w:p>
    <w:p w:rsidR="00000000" w:rsidDel="00000000" w:rsidP="00000000" w:rsidRDefault="00000000" w:rsidRPr="00000000" w14:paraId="0000000C">
      <w:pPr>
        <w:widowControl w:val="0"/>
        <w:shd w:fill="ffffff" w:val="clear"/>
        <w:spacing w:line="331.2" w:lineRule="auto"/>
        <w:jc w:val="both"/>
        <w:rPr>
          <w:color w:val="1155cc"/>
          <w:sz w:val="24"/>
          <w:szCs w:val="24"/>
          <w:u w:val="single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https://www.receita.fazenda.gov.br/PessoaJuridica/CNPJ/cnpjreva/cnpjreva_solicitacao2.asp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hd w:fill="ffffff" w:val="clear"/>
        <w:spacing w:line="331.2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f) Cópia do termo de posse do representante legal, ata da reunião/ assembleia que o elegeu ou outro documento legal válido por meio do qual seja possível aferir a legitimidade do representante.</w:t>
      </w:r>
    </w:p>
    <w:p w:rsidR="00000000" w:rsidDel="00000000" w:rsidP="00000000" w:rsidRDefault="00000000" w:rsidRPr="00000000" w14:paraId="0000000E">
      <w:pPr>
        <w:widowControl w:val="0"/>
        <w:shd w:fill="ffffff" w:val="clear"/>
        <w:spacing w:line="331.2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g) Certidões negativas de débitos federais, estaduais e municipais;</w:t>
      </w:r>
    </w:p>
    <w:p w:rsidR="00000000" w:rsidDel="00000000" w:rsidP="00000000" w:rsidRDefault="00000000" w:rsidRPr="00000000" w14:paraId="0000000F">
      <w:pPr>
        <w:widowControl w:val="0"/>
        <w:shd w:fill="ffffff" w:val="clear"/>
        <w:spacing w:line="331.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Certidão Negativa de Débitos Municipais</w:t>
      </w:r>
    </w:p>
    <w:p w:rsidR="00000000" w:rsidDel="00000000" w:rsidP="00000000" w:rsidRDefault="00000000" w:rsidRPr="00000000" w14:paraId="00000010">
      <w:pPr>
        <w:widowControl w:val="0"/>
        <w:shd w:fill="ffffff" w:val="clear"/>
        <w:spacing w:line="331.2" w:lineRule="auto"/>
        <w:jc w:val="both"/>
        <w:rPr>
          <w:color w:val="1155cc"/>
          <w:sz w:val="24"/>
          <w:szCs w:val="24"/>
          <w:u w:val="single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https://www.sefin.fortaleza.ce.gov.br/certidoes#?certidao-negativa-de-debitos-tributos-municipais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hd w:fill="ffffff" w:val="clear"/>
        <w:spacing w:line="331.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Certidão Negativa de Débitos Estaduais</w:t>
      </w:r>
    </w:p>
    <w:p w:rsidR="00000000" w:rsidDel="00000000" w:rsidP="00000000" w:rsidRDefault="00000000" w:rsidRPr="00000000" w14:paraId="00000012">
      <w:pPr>
        <w:widowControl w:val="0"/>
        <w:shd w:fill="ffffff" w:val="clear"/>
        <w:spacing w:line="331.2" w:lineRule="auto"/>
        <w:jc w:val="both"/>
        <w:rPr>
          <w:color w:val="1155cc"/>
          <w:sz w:val="24"/>
          <w:szCs w:val="24"/>
          <w:u w:val="single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https://servicos.sefaz.ce.gov.br/internet/index.asp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hd w:fill="ffffff" w:val="clear"/>
        <w:spacing w:line="331.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Certidão Negativa de Débitos Federais (Receita Federal)</w:t>
      </w:r>
    </w:p>
    <w:p w:rsidR="00000000" w:rsidDel="00000000" w:rsidP="00000000" w:rsidRDefault="00000000" w:rsidRPr="00000000" w14:paraId="00000014">
      <w:pPr>
        <w:widowControl w:val="0"/>
        <w:shd w:fill="ffffff" w:val="clear"/>
        <w:spacing w:line="331.2" w:lineRule="auto"/>
        <w:jc w:val="both"/>
        <w:rPr>
          <w:color w:val="1155cc"/>
          <w:sz w:val="24"/>
          <w:szCs w:val="24"/>
          <w:u w:val="single"/>
        </w:rPr>
      </w:pP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http://servicos.receita.fazenda.gov.br/Servicos/certidao/CndConjuntaInter/InformaNICertidao.asp?Tipo=1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hd w:fill="ffffff" w:val="clear"/>
        <w:spacing w:line="331.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Certidão Negativa de FGTS</w:t>
      </w:r>
    </w:p>
    <w:p w:rsidR="00000000" w:rsidDel="00000000" w:rsidP="00000000" w:rsidRDefault="00000000" w:rsidRPr="00000000" w14:paraId="00000016">
      <w:pPr>
        <w:widowControl w:val="0"/>
        <w:shd w:fill="ffffff" w:val="clear"/>
        <w:spacing w:line="331.2" w:lineRule="auto"/>
        <w:jc w:val="both"/>
        <w:rPr>
          <w:color w:val="1155cc"/>
          <w:sz w:val="24"/>
          <w:szCs w:val="24"/>
          <w:u w:val="single"/>
        </w:rPr>
      </w:pP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https://consulta-crf.caixa.gov.br/consultacrf/pages/consultaEmpregador.jsf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hd w:fill="ffffff" w:val="clear"/>
        <w:spacing w:line="331.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Certidão Negativa Trabalhista</w:t>
      </w:r>
    </w:p>
    <w:p w:rsidR="00000000" w:rsidDel="00000000" w:rsidP="00000000" w:rsidRDefault="00000000" w:rsidRPr="00000000" w14:paraId="00000018">
      <w:pPr>
        <w:widowControl w:val="0"/>
        <w:shd w:fill="ffffff" w:val="clear"/>
        <w:spacing w:line="331.2" w:lineRule="auto"/>
        <w:jc w:val="both"/>
        <w:rPr>
          <w:color w:val="1155cc"/>
          <w:sz w:val="24"/>
          <w:szCs w:val="24"/>
          <w:u w:val="single"/>
        </w:rPr>
      </w:pP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http://www.tst.jus.br/certidao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0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0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1.1.1</w:t>
      </w:r>
      <w:r w:rsidDel="00000000" w:rsidR="00000000" w:rsidRPr="00000000">
        <w:rPr>
          <w:sz w:val="24"/>
          <w:szCs w:val="24"/>
          <w:rtl w:val="0"/>
        </w:rPr>
        <w:t xml:space="preserve"> As autorizações para menores de 18 deverão ser apresentadas, preferencialmente, neste momento ou, em casos extremos e com autorização do CCBJ, antes da própria apresentação.</w:t>
      </w:r>
    </w:p>
    <w:p w:rsidR="00000000" w:rsidDel="00000000" w:rsidP="00000000" w:rsidRDefault="00000000" w:rsidRPr="00000000" w14:paraId="0000001B">
      <w:pPr>
        <w:widowControl w:val="0"/>
        <w:spacing w:after="10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1.1.2.</w:t>
      </w:r>
      <w:r w:rsidDel="00000000" w:rsidR="00000000" w:rsidRPr="00000000">
        <w:rPr>
          <w:sz w:val="24"/>
          <w:szCs w:val="24"/>
          <w:rtl w:val="0"/>
        </w:rPr>
        <w:t xml:space="preserve"> Os projetos selecionados na linguagem de Audiovisual (Cineclube) deverão encaminhar nesta fase de envio de documentação, Termo De Autorização De Exibição, Veiculação E Divulgação De Obra(S) Audiovisual (Ais). </w:t>
      </w:r>
    </w:p>
    <w:p w:rsidR="00000000" w:rsidDel="00000000" w:rsidP="00000000" w:rsidRDefault="00000000" w:rsidRPr="00000000" w14:paraId="0000001C">
      <w:pPr>
        <w:widowControl w:val="0"/>
        <w:spacing w:after="10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Observação:</w:t>
      </w:r>
      <w:r w:rsidDel="00000000" w:rsidR="00000000" w:rsidRPr="00000000">
        <w:rPr>
          <w:sz w:val="24"/>
          <w:szCs w:val="24"/>
          <w:rtl w:val="0"/>
        </w:rPr>
        <w:t xml:space="preserve"> As propostas aprovadas possuirão 05 (cinco) dias corridos para enviar a documentação para o e-mail </w:t>
      </w:r>
      <w:hyperlink r:id="rId13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habjuridicaccbj@gmail.com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, conforme </w:t>
      </w:r>
      <w:r w:rsidDel="00000000" w:rsidR="00000000" w:rsidRPr="00000000">
        <w:rPr>
          <w:b w:val="1"/>
          <w:sz w:val="24"/>
          <w:szCs w:val="24"/>
          <w:rtl w:val="0"/>
        </w:rPr>
        <w:t xml:space="preserve">anexo I</w:t>
      </w:r>
      <w:r w:rsidDel="00000000" w:rsidR="00000000" w:rsidRPr="00000000">
        <w:rPr>
          <w:sz w:val="24"/>
          <w:szCs w:val="24"/>
          <w:rtl w:val="0"/>
        </w:rPr>
        <w:t xml:space="preserve">, sob pena de desclassificação e convocação de suplente.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133.8582677165355" w:top="1133.8582677165355" w:left="1802.8346456692916" w:right="1802.83464566929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consulta-crf.caixa.gov.br/consultacrf/pages/consultaEmpregador.jsf" TargetMode="External"/><Relationship Id="rId10" Type="http://schemas.openxmlformats.org/officeDocument/2006/relationships/hyperlink" Target="http://servicos.receita.fazenda.gov.br/Servicos/certidao/CndConjuntaInter/InformaNICertidao.asp?Tipo=1" TargetMode="External"/><Relationship Id="rId13" Type="http://schemas.openxmlformats.org/officeDocument/2006/relationships/hyperlink" Target="mailto:habjuridicaccbj@gmail.com" TargetMode="External"/><Relationship Id="rId12" Type="http://schemas.openxmlformats.org/officeDocument/2006/relationships/hyperlink" Target="http://www.tst.jus.br/certidao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ervicos.sefaz.ce.gov.br/internet/index.asp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portaldoempreendedor.gov.br/temas/ja-sou/servicos/emitir-certificado-cnpj-ccmei/certificado-cnpj" TargetMode="External"/><Relationship Id="rId7" Type="http://schemas.openxmlformats.org/officeDocument/2006/relationships/hyperlink" Target="https://www.receita.fazenda.gov.br/PessoaJuridica/CNPJ/cnpjreva/cnpjreva_solicitacao2.asp" TargetMode="External"/><Relationship Id="rId8" Type="http://schemas.openxmlformats.org/officeDocument/2006/relationships/hyperlink" Target="https://www.sefin.fortaleza.ce.gov.br/certidoes#?certidao-negativa-de-debitos-tributos-municipa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