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III - CARTA DE ANUÊNCIA DO GRUPO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Fonts w:eastAsia="Calibri" w:cs="Calibri" w:ascii="Calibri" w:hAnsi="Calibri"/>
          <w:b/>
        </w:rPr>
        <w:t xml:space="preserve">CHAMADA PÚBLICA </w:t>
      </w:r>
      <w:r>
        <w:rPr>
          <w:rFonts w:eastAsia="Calibri" w:cs="Calibri" w:ascii="Calibri" w:hAnsi="Calibri"/>
        </w:rPr>
        <w:t>_______________________.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tanto, indicamos _____________________________ como nosso(a) representante e responsável pela candidatura.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Deverão ser apresentados cópias do documento de identidade válido constando o </w:t>
      </w:r>
      <w:r>
        <w:rPr>
          <w:rFonts w:eastAsia="Calibri" w:cs="Calibri" w:ascii="Calibri" w:hAnsi="Calibri"/>
          <w:b/>
        </w:rPr>
        <w:t>DOCUMENTO DE IDENTIDADE CIVIL</w:t>
      </w:r>
      <w:r>
        <w:rPr>
          <w:rFonts w:eastAsia="Calibri" w:cs="Calibri" w:ascii="Calibri" w:hAnsi="Calibri"/>
        </w:rPr>
        <w:t xml:space="preserve"> de cada assinante anuente.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1: A falta da cópia da documentação dos anuentes/representantes para comprovação das assinaturas, é motivo de Inabilitação do proponente.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2: Os anuentes que assinarem o documento passam a ser responsáveis solidariamente com o proponente na prestação de contas junto a esta Secretaria.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3: O proponente/responsável pela candidatura não deverá apresentar seu nome como membro da agremiação neste documento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4: Não será permitido a complementação dos dados posteriormente. Em caso de indícios de irregularidade, o projeto será desclassificado.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____ de 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 coletivo/grupo é composto pelos membros abaixo listados: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(No mínimo cinco integrantes)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</w:rPr>
        <w:br/>
      </w:r>
      <w:r>
        <w:rPr>
          <w:rFonts w:eastAsia="Calibri" w:cs="Calibri" w:ascii="Calibri" w:hAnsi="Calibri"/>
          <w:b/>
          <w:u w:val="single"/>
        </w:rPr>
        <w:t>MEMBRO 1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2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3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4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5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3</Pages>
  <Words>298</Words>
  <Characters>3202</Characters>
  <CharactersWithSpaces>3454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2025-04-16T16:12:12Z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